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00629fa1d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239e4c57b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9adee55004b1c" /><Relationship Type="http://schemas.openxmlformats.org/officeDocument/2006/relationships/numbering" Target="/word/numbering.xml" Id="R7630caf696a34e3d" /><Relationship Type="http://schemas.openxmlformats.org/officeDocument/2006/relationships/settings" Target="/word/settings.xml" Id="R22f5f924f53e44cc" /><Relationship Type="http://schemas.openxmlformats.org/officeDocument/2006/relationships/image" Target="/word/media/5aedf6e7-ce12-4de2-96fd-8f4680caf75a.png" Id="R8c3239e4c57b4dac" /></Relationships>
</file>