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cbc5c4b22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57f284b2c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55d0159ce4cf0" /><Relationship Type="http://schemas.openxmlformats.org/officeDocument/2006/relationships/numbering" Target="/word/numbering.xml" Id="R5f5d7b09040b40b3" /><Relationship Type="http://schemas.openxmlformats.org/officeDocument/2006/relationships/settings" Target="/word/settings.xml" Id="R49212e92e99e4df2" /><Relationship Type="http://schemas.openxmlformats.org/officeDocument/2006/relationships/image" Target="/word/media/9926d2dd-7631-43c3-b672-a1c2cc7841f7.png" Id="Rbec57f284b2c4785" /></Relationships>
</file>