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4d2b76409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476ecd76e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246b6678847fb" /><Relationship Type="http://schemas.openxmlformats.org/officeDocument/2006/relationships/numbering" Target="/word/numbering.xml" Id="Rcf50ed670ba749bb" /><Relationship Type="http://schemas.openxmlformats.org/officeDocument/2006/relationships/settings" Target="/word/settings.xml" Id="Rbc7d3d9c225441f9" /><Relationship Type="http://schemas.openxmlformats.org/officeDocument/2006/relationships/image" Target="/word/media/792f3d4f-3cb0-43df-a031-b63dea03f3af.png" Id="Rb98476ecd76e4be7" /></Relationships>
</file>