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7b0f4f09b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bc181ff35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de Dona Constanca,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b7c9888de4ff5" /><Relationship Type="http://schemas.openxmlformats.org/officeDocument/2006/relationships/numbering" Target="/word/numbering.xml" Id="R47e575293c364304" /><Relationship Type="http://schemas.openxmlformats.org/officeDocument/2006/relationships/settings" Target="/word/settings.xml" Id="Rcce76bb25e7e45fc" /><Relationship Type="http://schemas.openxmlformats.org/officeDocument/2006/relationships/image" Target="/word/media/2314fefb-372d-4377-a7d2-f984e95bc327.png" Id="R7d9bc181ff35475b" /></Relationships>
</file>