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8a3b0c581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58191aa98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Alto da Boavista,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a5924d89a4b1c" /><Relationship Type="http://schemas.openxmlformats.org/officeDocument/2006/relationships/numbering" Target="/word/numbering.xml" Id="R0d9ed1a36b064445" /><Relationship Type="http://schemas.openxmlformats.org/officeDocument/2006/relationships/settings" Target="/word/settings.xml" Id="R527fdd11528f4304" /><Relationship Type="http://schemas.openxmlformats.org/officeDocument/2006/relationships/image" Target="/word/media/aaee2b3f-4147-406f-bbfa-41639620c89d.png" Id="R7e858191aa984b27" /></Relationships>
</file>