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ccb36ea01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386de9faa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Lobo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9251bac06487a" /><Relationship Type="http://schemas.openxmlformats.org/officeDocument/2006/relationships/numbering" Target="/word/numbering.xml" Id="R6e5fa025eb3d49b9" /><Relationship Type="http://schemas.openxmlformats.org/officeDocument/2006/relationships/settings" Target="/word/settings.xml" Id="R10aeb049de2b47c8" /><Relationship Type="http://schemas.openxmlformats.org/officeDocument/2006/relationships/image" Target="/word/media/a726639a-27a5-413a-998e-2ba69f283677.png" Id="R7ae386de9faa4a45" /></Relationships>
</file>