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b4d2c2c0f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c7e0c09c8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Balazeima,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527cccf4a4831" /><Relationship Type="http://schemas.openxmlformats.org/officeDocument/2006/relationships/numbering" Target="/word/numbering.xml" Id="R615ebd0f44224a5b" /><Relationship Type="http://schemas.openxmlformats.org/officeDocument/2006/relationships/settings" Target="/word/settings.xml" Id="R9f2352bc3efc4675" /><Relationship Type="http://schemas.openxmlformats.org/officeDocument/2006/relationships/image" Target="/word/media/a37a0d3a-e3d4-4b5f-bd56-d9e144d4b5ac.png" Id="R08bc7e0c09c84456" /></Relationships>
</file>