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2a100fd5c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1c99fd4c7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ef95609454127" /><Relationship Type="http://schemas.openxmlformats.org/officeDocument/2006/relationships/numbering" Target="/word/numbering.xml" Id="R5b2826a120c9437d" /><Relationship Type="http://schemas.openxmlformats.org/officeDocument/2006/relationships/settings" Target="/word/settings.xml" Id="Re95c1f2e67ae4675" /><Relationship Type="http://schemas.openxmlformats.org/officeDocument/2006/relationships/image" Target="/word/media/8d431247-4f46-42d0-b15f-bb9a1a828a5a.png" Id="Reb41c99fd4c74446" /></Relationships>
</file>