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23659efcb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f11cc8528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f26db3bb441bf" /><Relationship Type="http://schemas.openxmlformats.org/officeDocument/2006/relationships/numbering" Target="/word/numbering.xml" Id="R53766a672e794d48" /><Relationship Type="http://schemas.openxmlformats.org/officeDocument/2006/relationships/settings" Target="/word/settings.xml" Id="R85937a342d754f15" /><Relationship Type="http://schemas.openxmlformats.org/officeDocument/2006/relationships/image" Target="/word/media/54c98086-3e85-43f5-95b0-47d24f8e9474.png" Id="Ra3cf11cc85284c07" /></Relationships>
</file>