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6f1361f22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86f407b58e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f3eecd9b842af" /><Relationship Type="http://schemas.openxmlformats.org/officeDocument/2006/relationships/numbering" Target="/word/numbering.xml" Id="R02cc4f62504c46f5" /><Relationship Type="http://schemas.openxmlformats.org/officeDocument/2006/relationships/settings" Target="/word/settings.xml" Id="Rae7825507e3a4570" /><Relationship Type="http://schemas.openxmlformats.org/officeDocument/2006/relationships/image" Target="/word/media/9c8de074-9495-49a9-97fc-b092f63d0a0a.png" Id="Rb286f407b58e486a" /></Relationships>
</file>