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74f328a58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20a85e8c8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Barca d'Alva,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03358445b4a52" /><Relationship Type="http://schemas.openxmlformats.org/officeDocument/2006/relationships/numbering" Target="/word/numbering.xml" Id="R03f878b62a964e7c" /><Relationship Type="http://schemas.openxmlformats.org/officeDocument/2006/relationships/settings" Target="/word/settings.xml" Id="Rf89502e4189f4d20" /><Relationship Type="http://schemas.openxmlformats.org/officeDocument/2006/relationships/image" Target="/word/media/1cdbc9c7-ef79-4994-84ee-ae7364d11dd5.png" Id="Ra7120a85e8c848d4" /></Relationships>
</file>