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1aa6490cf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66b884093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3e8392f9f426f" /><Relationship Type="http://schemas.openxmlformats.org/officeDocument/2006/relationships/numbering" Target="/word/numbering.xml" Id="Ra53f562feffc460c" /><Relationship Type="http://schemas.openxmlformats.org/officeDocument/2006/relationships/settings" Target="/word/settings.xml" Id="R440935e3d4884158" /><Relationship Type="http://schemas.openxmlformats.org/officeDocument/2006/relationships/image" Target="/word/media/12550e69-6cb8-4514-a587-9082dc474282.png" Id="R92166b8840934a55" /></Relationships>
</file>