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15e8376c3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2b3cd4314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Barcelinhos,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52bea155e485b" /><Relationship Type="http://schemas.openxmlformats.org/officeDocument/2006/relationships/numbering" Target="/word/numbering.xml" Id="R42f18e92a68e4dcc" /><Relationship Type="http://schemas.openxmlformats.org/officeDocument/2006/relationships/settings" Target="/word/settings.xml" Id="R8d1da6955cb14cb5" /><Relationship Type="http://schemas.openxmlformats.org/officeDocument/2006/relationships/image" Target="/word/media/f30930e9-3554-480e-85cb-a7006b057fee.png" Id="R4402b3cd431449ef" /></Relationships>
</file>