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202c29cb5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e15e220a9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Barranco de Belchior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1a6e65e314067" /><Relationship Type="http://schemas.openxmlformats.org/officeDocument/2006/relationships/numbering" Target="/word/numbering.xml" Id="Rf4dcbe1706164cad" /><Relationship Type="http://schemas.openxmlformats.org/officeDocument/2006/relationships/settings" Target="/word/settings.xml" Id="R357ec2801af54b16" /><Relationship Type="http://schemas.openxmlformats.org/officeDocument/2006/relationships/image" Target="/word/media/ef091240-5628-4d53-977b-0a13aa2c7e2d.png" Id="Ra7ce15e220a941c2" /></Relationships>
</file>