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ee50ea2e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9bd4ce0f8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do Bebedouro,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c51f343f4496e" /><Relationship Type="http://schemas.openxmlformats.org/officeDocument/2006/relationships/numbering" Target="/word/numbering.xml" Id="R2008eaefc1b14f5f" /><Relationship Type="http://schemas.openxmlformats.org/officeDocument/2006/relationships/settings" Target="/word/settings.xml" Id="R670f2143a70c466d" /><Relationship Type="http://schemas.openxmlformats.org/officeDocument/2006/relationships/image" Target="/word/media/b33200be-45f2-46ac-970b-1a0b64a39692.png" Id="Rd879bd4ce0f8452b" /></Relationships>
</file>