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71ee2ad8cb4e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1dbcbe7fb443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Barranco do Resgalho,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0cad6d4f104e28" /><Relationship Type="http://schemas.openxmlformats.org/officeDocument/2006/relationships/numbering" Target="/word/numbering.xml" Id="Rde5fecdc15e446d5" /><Relationship Type="http://schemas.openxmlformats.org/officeDocument/2006/relationships/settings" Target="/word/settings.xml" Id="R0ee352e305724816" /><Relationship Type="http://schemas.openxmlformats.org/officeDocument/2006/relationships/image" Target="/word/media/72ee29f3-3961-4dbb-b5ca-f3c495618840.png" Id="R101dbcbe7fb443e2" /></Relationships>
</file>