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51e6e933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4a3e86ef9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2a8c43b0b4bce" /><Relationship Type="http://schemas.openxmlformats.org/officeDocument/2006/relationships/numbering" Target="/word/numbering.xml" Id="R0547760b8a0540d9" /><Relationship Type="http://schemas.openxmlformats.org/officeDocument/2006/relationships/settings" Target="/word/settings.xml" Id="Rab27612051fc4416" /><Relationship Type="http://schemas.openxmlformats.org/officeDocument/2006/relationships/image" Target="/word/media/0a0e4519-9b61-4e6c-8ca2-ba324d56da30.png" Id="R9af4a3e86ef943b3" /></Relationships>
</file>