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1b276cf77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fd9fbf07e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5c7f99ef0494f" /><Relationship Type="http://schemas.openxmlformats.org/officeDocument/2006/relationships/numbering" Target="/word/numbering.xml" Id="R8202fc3137c54080" /><Relationship Type="http://schemas.openxmlformats.org/officeDocument/2006/relationships/settings" Target="/word/settings.xml" Id="R475afa20dbca4c4b" /><Relationship Type="http://schemas.openxmlformats.org/officeDocument/2006/relationships/image" Target="/word/media/229088d6-add4-4684-8d4a-c19b59a73522.png" Id="Rf16fd9fbf07e466e" /></Relationships>
</file>