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ab852c28a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34b297f5d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7e3058b5a45e7" /><Relationship Type="http://schemas.openxmlformats.org/officeDocument/2006/relationships/numbering" Target="/word/numbering.xml" Id="R3fceaad75b914bed" /><Relationship Type="http://schemas.openxmlformats.org/officeDocument/2006/relationships/settings" Target="/word/settings.xml" Id="R98b6e3b8dfb34ddc" /><Relationship Type="http://schemas.openxmlformats.org/officeDocument/2006/relationships/image" Target="/word/media/cf207fc1-cbc7-44be-a990-0077c63111a2.png" Id="R97134b297f5d4c68" /></Relationships>
</file>