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af03c2c89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94184762c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Benfeita,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3c1df8e864422" /><Relationship Type="http://schemas.openxmlformats.org/officeDocument/2006/relationships/numbering" Target="/word/numbering.xml" Id="R62d6aebcc51c4601" /><Relationship Type="http://schemas.openxmlformats.org/officeDocument/2006/relationships/settings" Target="/word/settings.xml" Id="R681e6b5dd5ef4093" /><Relationship Type="http://schemas.openxmlformats.org/officeDocument/2006/relationships/image" Target="/word/media/3d6e7b8d-0b2b-4e02-9136-3afda6c193db.png" Id="R83894184762c4c6e" /></Relationships>
</file>