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ddddbcdb5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d2a08a563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Bensafrim,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0c0f943e24087" /><Relationship Type="http://schemas.openxmlformats.org/officeDocument/2006/relationships/numbering" Target="/word/numbering.xml" Id="R101deb76662a457b" /><Relationship Type="http://schemas.openxmlformats.org/officeDocument/2006/relationships/settings" Target="/word/settings.xml" Id="R92b38111a3d24393" /><Relationship Type="http://schemas.openxmlformats.org/officeDocument/2006/relationships/image" Target="/word/media/5e3b92ce-9f4f-44be-badd-04e4a2df7288.png" Id="Rf9bd2a08a5634752" /></Relationships>
</file>