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ea1ecda8c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482bd2722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4de316fff4093" /><Relationship Type="http://schemas.openxmlformats.org/officeDocument/2006/relationships/numbering" Target="/word/numbering.xml" Id="R7795b25e14714bcc" /><Relationship Type="http://schemas.openxmlformats.org/officeDocument/2006/relationships/settings" Target="/word/settings.xml" Id="R326cc3f319644497" /><Relationship Type="http://schemas.openxmlformats.org/officeDocument/2006/relationships/image" Target="/word/media/25f00515-1b58-452a-9052-8700c349fb92.png" Id="R651482bd27224d18" /></Relationships>
</file>