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361c60116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b21a0b7a9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Bezeguimbra,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4a26edd504f56" /><Relationship Type="http://schemas.openxmlformats.org/officeDocument/2006/relationships/numbering" Target="/word/numbering.xml" Id="R944310767a974e99" /><Relationship Type="http://schemas.openxmlformats.org/officeDocument/2006/relationships/settings" Target="/word/settings.xml" Id="Rdb0cc55cacef47a4" /><Relationship Type="http://schemas.openxmlformats.org/officeDocument/2006/relationships/image" Target="/word/media/18320ebc-ee11-4095-ac64-916037b88d2a.png" Id="R57db21a0b7a94d7a" /></Relationships>
</file>