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1aaba677dc4b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212aa8cf8348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Bizalhaes,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e907b7639741f0" /><Relationship Type="http://schemas.openxmlformats.org/officeDocument/2006/relationships/numbering" Target="/word/numbering.xml" Id="R0e572fd9fb4342d2" /><Relationship Type="http://schemas.openxmlformats.org/officeDocument/2006/relationships/settings" Target="/word/settings.xml" Id="Rd0c6e59fd00445f1" /><Relationship Type="http://schemas.openxmlformats.org/officeDocument/2006/relationships/image" Target="/word/media/e9cfe4e3-81d9-46f9-8ff8-e3cdd18fb53d.png" Id="Rc5212aa8cf83485c" /></Relationships>
</file>