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646bdc7c8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865db3d78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 d'Homem,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eb42d5b094f47" /><Relationship Type="http://schemas.openxmlformats.org/officeDocument/2006/relationships/numbering" Target="/word/numbering.xml" Id="R0f741d7445614824" /><Relationship Type="http://schemas.openxmlformats.org/officeDocument/2006/relationships/settings" Target="/word/settings.xml" Id="Rda2e8e4d65804b5b" /><Relationship Type="http://schemas.openxmlformats.org/officeDocument/2006/relationships/image" Target="/word/media/a25549e8-f707-47bd-b879-4f63e9a1ffa5.png" Id="R63b865db3d784260" /></Relationships>
</file>