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b85b3acc7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4e73f1f0c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db1becbdd4bed" /><Relationship Type="http://schemas.openxmlformats.org/officeDocument/2006/relationships/numbering" Target="/word/numbering.xml" Id="Raf3a64bc63864336" /><Relationship Type="http://schemas.openxmlformats.org/officeDocument/2006/relationships/settings" Target="/word/settings.xml" Id="R512bd819e03e4bce" /><Relationship Type="http://schemas.openxmlformats.org/officeDocument/2006/relationships/image" Target="/word/media/3da2c2cd-95cf-4dd4-b03c-de6ecb51bced.png" Id="R7c44e73f1f0c4f6e" /></Relationships>
</file>