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336cd352e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108bb3568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Borralhoso,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42110f3cd42f6" /><Relationship Type="http://schemas.openxmlformats.org/officeDocument/2006/relationships/numbering" Target="/word/numbering.xml" Id="Rbac8d887a6f54e0f" /><Relationship Type="http://schemas.openxmlformats.org/officeDocument/2006/relationships/settings" Target="/word/settings.xml" Id="R6cd2dc79e4f24b8d" /><Relationship Type="http://schemas.openxmlformats.org/officeDocument/2006/relationships/image" Target="/word/media/4e9838b1-0c64-49f0-8e42-06fe135fecd0.png" Id="R5d0108bb35684421" /></Relationships>
</file>