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36c4fa4d9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cb15f7e08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89eaae4d743a9" /><Relationship Type="http://schemas.openxmlformats.org/officeDocument/2006/relationships/numbering" Target="/word/numbering.xml" Id="R69ed8a218aac4fef" /><Relationship Type="http://schemas.openxmlformats.org/officeDocument/2006/relationships/settings" Target="/word/settings.xml" Id="Rc2b2229a48394d28" /><Relationship Type="http://schemas.openxmlformats.org/officeDocument/2006/relationships/image" Target="/word/media/a10c5fd0-304a-432a-b96e-64b16b063670.png" Id="R467cb15f7e084aa8" /></Relationships>
</file>