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e6d2ec294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ac4165d68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Bugarrel,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1678eb084445" /><Relationship Type="http://schemas.openxmlformats.org/officeDocument/2006/relationships/numbering" Target="/word/numbering.xml" Id="R7466a90aebfb4cc1" /><Relationship Type="http://schemas.openxmlformats.org/officeDocument/2006/relationships/settings" Target="/word/settings.xml" Id="R3688b0e1ee5a4e10" /><Relationship Type="http://schemas.openxmlformats.org/officeDocument/2006/relationships/image" Target="/word/media/aa59ce3b-3f34-4eb7-a926-050749dc194d.png" Id="Rfcaac4165d684de1" /></Relationships>
</file>