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2be4ddc29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eaad22a3e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c0889d7954ed4" /><Relationship Type="http://schemas.openxmlformats.org/officeDocument/2006/relationships/numbering" Target="/word/numbering.xml" Id="R3251256cccd04613" /><Relationship Type="http://schemas.openxmlformats.org/officeDocument/2006/relationships/settings" Target="/word/settings.xml" Id="Rd8a1dfb0ca1c403e" /><Relationship Type="http://schemas.openxmlformats.org/officeDocument/2006/relationships/image" Target="/word/media/ef4ca6c6-b398-489a-b381-0afc1c4c1b3a.png" Id="R29feaad22a3e4cb9" /></Relationships>
</file>