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d10b133a3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b313712bc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860bfef31429e" /><Relationship Type="http://schemas.openxmlformats.org/officeDocument/2006/relationships/numbering" Target="/word/numbering.xml" Id="Rd66539e983874ef3" /><Relationship Type="http://schemas.openxmlformats.org/officeDocument/2006/relationships/settings" Target="/word/settings.xml" Id="R012edd95133148e6" /><Relationship Type="http://schemas.openxmlformats.org/officeDocument/2006/relationships/image" Target="/word/media/79ad465d-285f-4dfb-893c-c13328204dcd.png" Id="Rfe4b313712bc4ce5" /></Relationships>
</file>