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8f94c88c9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b5919a8ac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Cabeco de 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3a62fe6fc4cd2" /><Relationship Type="http://schemas.openxmlformats.org/officeDocument/2006/relationships/numbering" Target="/word/numbering.xml" Id="Rdc50b3aab1fa41f6" /><Relationship Type="http://schemas.openxmlformats.org/officeDocument/2006/relationships/settings" Target="/word/settings.xml" Id="R9edd7d398f774015" /><Relationship Type="http://schemas.openxmlformats.org/officeDocument/2006/relationships/image" Target="/word/media/1c4298cc-d521-4316-b995-d9eadd4ea00a.png" Id="Rbafb5919a8ac4fb7" /></Relationships>
</file>