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58d02e464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eec10491c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3bef6701c4325" /><Relationship Type="http://schemas.openxmlformats.org/officeDocument/2006/relationships/numbering" Target="/word/numbering.xml" Id="Ra93fbac7b75840c7" /><Relationship Type="http://schemas.openxmlformats.org/officeDocument/2006/relationships/settings" Target="/word/settings.xml" Id="Ra751ef765c1e4d60" /><Relationship Type="http://schemas.openxmlformats.org/officeDocument/2006/relationships/image" Target="/word/media/1b94ea9d-9af3-4595-bf96-210a55a9cfdf.png" Id="R55feec10491c4113" /></Relationships>
</file>