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a7854469d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fd976d6326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f0bd63c37400f" /><Relationship Type="http://schemas.openxmlformats.org/officeDocument/2006/relationships/numbering" Target="/word/numbering.xml" Id="R61d76451247a4695" /><Relationship Type="http://schemas.openxmlformats.org/officeDocument/2006/relationships/settings" Target="/word/settings.xml" Id="R59002fbac46e411f" /><Relationship Type="http://schemas.openxmlformats.org/officeDocument/2006/relationships/image" Target="/word/media/398b5773-4309-4f67-82e2-57d7f8cb419c.png" Id="R44fd976d63264e8e" /></Relationships>
</file>