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fbd78f237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e5ff4b38a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Cadriceira,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b3f1707244ca3" /><Relationship Type="http://schemas.openxmlformats.org/officeDocument/2006/relationships/numbering" Target="/word/numbering.xml" Id="Ra01df361379a4f2a" /><Relationship Type="http://schemas.openxmlformats.org/officeDocument/2006/relationships/settings" Target="/word/settings.xml" Id="Rc98b71e19eba4f46" /><Relationship Type="http://schemas.openxmlformats.org/officeDocument/2006/relationships/image" Target="/word/media/bc482a2b-ecf2-42c8-92cd-a8e1277a127d.png" Id="R3d0e5ff4b38a40cd" /></Relationships>
</file>