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db1686feab4e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f897ccba524a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Cale da Vila,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15fbb39ae2480c" /><Relationship Type="http://schemas.openxmlformats.org/officeDocument/2006/relationships/numbering" Target="/word/numbering.xml" Id="R77f1a3352913419e" /><Relationship Type="http://schemas.openxmlformats.org/officeDocument/2006/relationships/settings" Target="/word/settings.xml" Id="Rb211d1b574334e3c" /><Relationship Type="http://schemas.openxmlformats.org/officeDocument/2006/relationships/image" Target="/word/media/b2f743ca-e85c-4736-8b70-771db4df733c.png" Id="R88f897ccba524a79" /></Relationships>
</file>