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5f485fca8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b6692451d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Calvaria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5d74afa9c48d1" /><Relationship Type="http://schemas.openxmlformats.org/officeDocument/2006/relationships/numbering" Target="/word/numbering.xml" Id="Rf32f3dc856db433d" /><Relationship Type="http://schemas.openxmlformats.org/officeDocument/2006/relationships/settings" Target="/word/settings.xml" Id="R3d2787276bd54bd7" /><Relationship Type="http://schemas.openxmlformats.org/officeDocument/2006/relationships/image" Target="/word/media/65f4ea1a-f621-4d5c-92f7-eee45d29eaf7.png" Id="R982b6692451d41f9" /></Relationships>
</file>