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5316fedc2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2b29d87c8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b559f0e19483f" /><Relationship Type="http://schemas.openxmlformats.org/officeDocument/2006/relationships/numbering" Target="/word/numbering.xml" Id="R8fd90a1fe884430f" /><Relationship Type="http://schemas.openxmlformats.org/officeDocument/2006/relationships/settings" Target="/word/settings.xml" Id="Rabf54dc547f84653" /><Relationship Type="http://schemas.openxmlformats.org/officeDocument/2006/relationships/image" Target="/word/media/6fe23c09-1411-4755-bc7f-569d4941cd26.png" Id="R5b22b29d87c84b04" /></Relationships>
</file>