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e0436b3c6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c1e4b226f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c96e2bc264210" /><Relationship Type="http://schemas.openxmlformats.org/officeDocument/2006/relationships/numbering" Target="/word/numbering.xml" Id="R6f3cb0bccb334555" /><Relationship Type="http://schemas.openxmlformats.org/officeDocument/2006/relationships/settings" Target="/word/settings.xml" Id="R4a88e9f912dc4a1a" /><Relationship Type="http://schemas.openxmlformats.org/officeDocument/2006/relationships/image" Target="/word/media/a66c47b1-6de3-407e-a420-5fbe0c2ab8b6.png" Id="R4fac1e4b226f4233" /></Relationships>
</file>