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1ab34ba48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c5cfc866a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47f26e88540d3" /><Relationship Type="http://schemas.openxmlformats.org/officeDocument/2006/relationships/numbering" Target="/word/numbering.xml" Id="R6da72051abd1488d" /><Relationship Type="http://schemas.openxmlformats.org/officeDocument/2006/relationships/settings" Target="/word/settings.xml" Id="R31ef33c6f85f4ff0" /><Relationship Type="http://schemas.openxmlformats.org/officeDocument/2006/relationships/image" Target="/word/media/6f03f148-7c88-4bf7-80bf-02447f570d7b.png" Id="Rcc8c5cfc866a402b" /></Relationships>
</file>