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f03f9e5ae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cfbb1fc81c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Caparrosinha,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9f67991984e0c" /><Relationship Type="http://schemas.openxmlformats.org/officeDocument/2006/relationships/numbering" Target="/word/numbering.xml" Id="R65959ff6030b44d5" /><Relationship Type="http://schemas.openxmlformats.org/officeDocument/2006/relationships/settings" Target="/word/settings.xml" Id="Rc2eab8499a6f44d9" /><Relationship Type="http://schemas.openxmlformats.org/officeDocument/2006/relationships/image" Target="/word/media/ccce6295-3854-4b7b-b2f9-fd381276277c.png" Id="R12cfbb1fc81c42a9" /></Relationships>
</file>