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ed0715f1e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3cd3b09f7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Carcavelos,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5a768404c400d" /><Relationship Type="http://schemas.openxmlformats.org/officeDocument/2006/relationships/numbering" Target="/word/numbering.xml" Id="Rd2016985e3664c56" /><Relationship Type="http://schemas.openxmlformats.org/officeDocument/2006/relationships/settings" Target="/word/settings.xml" Id="Rd7f5f784a34c42d7" /><Relationship Type="http://schemas.openxmlformats.org/officeDocument/2006/relationships/image" Target="/word/media/40b83323-7135-42fb-92aa-84aafe752f7e.png" Id="R2b13cd3b09f74ca6" /></Relationships>
</file>