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a671f5b9f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e040b3a1f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1fd06f66e4328" /><Relationship Type="http://schemas.openxmlformats.org/officeDocument/2006/relationships/numbering" Target="/word/numbering.xml" Id="Rd5fd51bb814c43e5" /><Relationship Type="http://schemas.openxmlformats.org/officeDocument/2006/relationships/settings" Target="/word/settings.xml" Id="Rd0921833dd154220" /><Relationship Type="http://schemas.openxmlformats.org/officeDocument/2006/relationships/image" Target="/word/media/42aefe29-a43a-4b45-8230-d7018b48b3cd.png" Id="Rd17e040b3a1f4e8e" /></Relationships>
</file>