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c3d66e041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4c63a25f8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85a64b90f48ea" /><Relationship Type="http://schemas.openxmlformats.org/officeDocument/2006/relationships/numbering" Target="/word/numbering.xml" Id="R4b080f8e07374f93" /><Relationship Type="http://schemas.openxmlformats.org/officeDocument/2006/relationships/settings" Target="/word/settings.xml" Id="R499dade99ae04a57" /><Relationship Type="http://schemas.openxmlformats.org/officeDocument/2006/relationships/image" Target="/word/media/328fa1e3-77e2-4b19-af6d-889668f70378.png" Id="Rf504c63a25f84a9f" /></Relationships>
</file>