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b2620c4db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9292d5237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Carregais,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632e41a3a4d9e" /><Relationship Type="http://schemas.openxmlformats.org/officeDocument/2006/relationships/numbering" Target="/word/numbering.xml" Id="R3e4e651fdf3d4700" /><Relationship Type="http://schemas.openxmlformats.org/officeDocument/2006/relationships/settings" Target="/word/settings.xml" Id="Ra63f698013d7447c" /><Relationship Type="http://schemas.openxmlformats.org/officeDocument/2006/relationships/image" Target="/word/media/3658ef1d-488e-4507-a8b3-6852da962432.png" Id="R4dc9292d52374f10" /></Relationships>
</file>