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2a8c808b5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280386df6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Carregoiceira,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fc8168f8f4962" /><Relationship Type="http://schemas.openxmlformats.org/officeDocument/2006/relationships/numbering" Target="/word/numbering.xml" Id="R8fcab2fc5bc64eb8" /><Relationship Type="http://schemas.openxmlformats.org/officeDocument/2006/relationships/settings" Target="/word/settings.xml" Id="R2a5121cf876d42ec" /><Relationship Type="http://schemas.openxmlformats.org/officeDocument/2006/relationships/image" Target="/word/media/f1a29329-e681-4605-89c6-148d0814d940.png" Id="R19d280386df64e96" /></Relationships>
</file>