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b0ed154ef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17c2282ae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Bemfeito,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24bc279034f8b" /><Relationship Type="http://schemas.openxmlformats.org/officeDocument/2006/relationships/numbering" Target="/word/numbering.xml" Id="R3af77cda99a54e36" /><Relationship Type="http://schemas.openxmlformats.org/officeDocument/2006/relationships/settings" Target="/word/settings.xml" Id="R8e6aef507cff4d50" /><Relationship Type="http://schemas.openxmlformats.org/officeDocument/2006/relationships/image" Target="/word/media/8d20fb1c-3a09-4772-91a4-416ab0dfc52b.png" Id="Racb17c2282ae428d" /></Relationships>
</file>