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ed0162f37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f1553d353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d256cc2b7473e" /><Relationship Type="http://schemas.openxmlformats.org/officeDocument/2006/relationships/numbering" Target="/word/numbering.xml" Id="R306114c5b05f4142" /><Relationship Type="http://schemas.openxmlformats.org/officeDocument/2006/relationships/settings" Target="/word/settings.xml" Id="R118fe06cae7b4c6e" /><Relationship Type="http://schemas.openxmlformats.org/officeDocument/2006/relationships/image" Target="/word/media/6c0bc41d-a246-4e05-85bd-03b37ff4cc21.png" Id="R88cf1553d353460f" /></Relationships>
</file>