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c5d13959f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3c5e7f2fc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das Abobreiras,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3616d7b9c4d4e" /><Relationship Type="http://schemas.openxmlformats.org/officeDocument/2006/relationships/numbering" Target="/word/numbering.xml" Id="R86976308d0d04ea5" /><Relationship Type="http://schemas.openxmlformats.org/officeDocument/2006/relationships/settings" Target="/word/settings.xml" Id="Rc2d8d13a68f34c34" /><Relationship Type="http://schemas.openxmlformats.org/officeDocument/2006/relationships/image" Target="/word/media/fa815cfd-ab48-46d4-ba05-e4f8aa785040.png" Id="Rd663c5e7f2fc420c" /></Relationships>
</file>