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bc73252f0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fcbd1c3289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de Sao Pedro,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24007e5062487b" /><Relationship Type="http://schemas.openxmlformats.org/officeDocument/2006/relationships/numbering" Target="/word/numbering.xml" Id="R15f0e29bf5c04513" /><Relationship Type="http://schemas.openxmlformats.org/officeDocument/2006/relationships/settings" Target="/word/settings.xml" Id="R7aab21cf78574698" /><Relationship Type="http://schemas.openxmlformats.org/officeDocument/2006/relationships/image" Target="/word/media/7e32a071-1287-4429-a877-7fa5cf1df398.png" Id="Rfbfcbd1c32894e87" /></Relationships>
</file>